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53FDF" w14:textId="77777777" w:rsidR="00FA3596" w:rsidRDefault="00186889">
      <w:r>
        <w:rPr>
          <w:noProof/>
        </w:rPr>
        <w:drawing>
          <wp:inline distT="0" distB="0" distL="0" distR="0" wp14:anchorId="5CA04346" wp14:editId="0B41B89D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5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89"/>
    <w:rsid w:val="00186889"/>
    <w:rsid w:val="00FA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9DC702"/>
  <w15:chartTrackingRefBased/>
  <w15:docId w15:val="{983BD2E8-46E9-46F0-9CD6-B5FD41E5F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手もみ本舗町田山崎</dc:creator>
  <cp:keywords/>
  <dc:description/>
  <cp:lastModifiedBy>手もみ本舗町田山崎</cp:lastModifiedBy>
  <cp:revision>1</cp:revision>
  <dcterms:created xsi:type="dcterms:W3CDTF">2015-02-07T11:40:00Z</dcterms:created>
  <dcterms:modified xsi:type="dcterms:W3CDTF">2015-02-07T11:41:00Z</dcterms:modified>
</cp:coreProperties>
</file>